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07"/>
        <w:gridCol w:w="705"/>
        <w:gridCol w:w="426"/>
        <w:gridCol w:w="451"/>
        <w:gridCol w:w="459"/>
        <w:gridCol w:w="100"/>
        <w:gridCol w:w="927"/>
        <w:gridCol w:w="324"/>
        <w:gridCol w:w="533"/>
        <w:gridCol w:w="879"/>
        <w:gridCol w:w="775"/>
        <w:gridCol w:w="457"/>
        <w:gridCol w:w="944"/>
        <w:gridCol w:w="96"/>
        <w:gridCol w:w="582"/>
        <w:gridCol w:w="541"/>
        <w:gridCol w:w="185"/>
        <w:gridCol w:w="891"/>
        <w:gridCol w:w="239"/>
        <w:gridCol w:w="319"/>
        <w:gridCol w:w="669"/>
        <w:gridCol w:w="407"/>
        <w:gridCol w:w="583"/>
        <w:gridCol w:w="493"/>
        <w:gridCol w:w="495"/>
        <w:gridCol w:w="63"/>
        <w:gridCol w:w="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8" w:type="dxa"/>
          <w:trHeight w:val="405" w:hRule="atLeast"/>
        </w:trPr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660" w:type="dxa"/>
            <w:gridSpan w:val="2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left" w:pos="2955"/>
                <w:tab w:val="center" w:pos="7222"/>
              </w:tabs>
              <w:rPr>
                <w:rFonts w:ascii="黑体" w:hAnsi="黑体" w:eastAsia="黑体" w:cs="宋体"/>
                <w:b/>
                <w:bCs/>
                <w:sz w:val="36"/>
                <w:szCs w:val="36"/>
              </w:rPr>
            </w:pP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tab/>
            </w: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tab/>
            </w:r>
            <w:r>
              <w:rPr>
                <w:rFonts w:hint="eastAsia" w:ascii="黑体" w:hAnsi="黑体" w:eastAsia="黑体"/>
                <w:sz w:val="36"/>
                <w:szCs w:val="36"/>
                <w:lang w:eastAsia="zh-CN"/>
              </w:rPr>
              <w:t>抚顺市顺城区民政局</w:t>
            </w:r>
            <w:r>
              <w:rPr>
                <w:rFonts w:ascii="黑体" w:hAnsi="黑体" w:eastAsia="黑体"/>
                <w:sz w:val="36"/>
                <w:szCs w:val="36"/>
              </w:rPr>
              <w:t>执法人员</w:t>
            </w:r>
            <w:r>
              <w:rPr>
                <w:rFonts w:hint="eastAsia" w:ascii="黑体" w:hAnsi="黑体" w:eastAsia="黑体"/>
                <w:sz w:val="36"/>
                <w:szCs w:val="36"/>
                <w:lang w:eastAsia="zh-CN"/>
              </w:rPr>
              <w:t>名录库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2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宋体" w:hAnsi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单位：（公章）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抚顺市顺城区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民政局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4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序号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证件编号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姓名</w:t>
            </w: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br w:type="textWrapping"/>
            </w: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（中间不加空格）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身份证号码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职务</w:t>
            </w: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br w:type="textWrapping"/>
            </w: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（不超过5字）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工作单位</w:t>
            </w: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br w:type="textWrapping"/>
            </w: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（以单位公章为准）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单位简称</w:t>
            </w: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br w:type="textWrapping"/>
            </w: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（不超过6字）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科室</w:t>
            </w:r>
          </w:p>
        </w:tc>
        <w:tc>
          <w:tcPr>
            <w:tcW w:w="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人员身份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执法性质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执法类别</w:t>
            </w: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br w:type="textWrapping"/>
            </w: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（不超过10个字）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执法地域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废止日期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签发日期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b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Sc-160763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张永升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210402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2412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队长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抚顺市顺城区殡葬管理执法大队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殡葬大队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殡葬办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事业管理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委托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行业管理及执法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顺城区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2019.12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2017.01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峰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210402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353X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队员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抚顺市顺城区殡葬管理执法大队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殡葬大队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殡葬办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事业管理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委托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行业管理及执法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顺城区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Sc-170564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时光旭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210411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2913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队员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抚顺市顺城区殡葬管理执法大队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殡葬大队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殡葬办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事业管理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委托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行业管理及执法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顺城区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2020.12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2018.01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Sc-151522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耿玉辉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210411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0433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队员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抚顺市顺城区殡葬管理执法大队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殡葬大队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殡葬办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事业管理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委托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行业管理及执法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顺城区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2018.12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2016.01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延期至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2019.09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- 4 -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E7C72"/>
    <w:rsid w:val="08901207"/>
    <w:rsid w:val="33CB1C26"/>
    <w:rsid w:val="620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2020-12-24T06:09:00Z</dcterms:created>
  <dc:creator>Administrator</dc:creator>
  <cp:lastModifiedBy>Administrator</cp:lastModifiedBy>
  <dcterms:modified xsi:type="dcterms:W3CDTF">2022-02-22T09:44:16Z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BFAD524E80AB41C78218D02B9ADE946A</vt:lpwstr>
  </property>
</Properties>
</file>